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ind w:firstLine="0" w:firstLineChars="0"/>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eastAsia="zh-CN"/>
        </w:rPr>
        <w:t>：</w:t>
      </w:r>
    </w:p>
    <w:p>
      <w:pPr>
        <w:spacing w:line="560" w:lineRule="exact"/>
        <w:ind w:firstLine="600" w:firstLineChars="200"/>
        <w:rPr>
          <w:rFonts w:hint="eastAsia" w:ascii="仿宋" w:hAnsi="仿宋" w:eastAsia="仿宋" w:cs="仿宋"/>
          <w:szCs w:val="30"/>
        </w:rPr>
      </w:pPr>
    </w:p>
    <w:p>
      <w:pPr>
        <w:spacing w:line="5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浙江省体育赛事分类办法</w:t>
      </w:r>
    </w:p>
    <w:p>
      <w:pPr>
        <w:spacing w:line="560" w:lineRule="exact"/>
        <w:ind w:firstLine="723" w:firstLineChars="200"/>
        <w:jc w:val="center"/>
        <w:rPr>
          <w:rFonts w:hint="eastAsia" w:ascii="仿宋" w:hAnsi="仿宋" w:eastAsia="仿宋" w:cs="仿宋"/>
          <w:b/>
          <w:bCs/>
          <w:sz w:val="36"/>
          <w:szCs w:val="36"/>
        </w:rPr>
      </w:pPr>
    </w:p>
    <w:p>
      <w:pPr>
        <w:spacing w:beforeLines="0" w:afterLines="0" w:line="60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一、按赛事发起方和参赛主体分类</w:t>
      </w:r>
    </w:p>
    <w:p>
      <w:pPr>
        <w:numPr>
          <w:ilvl w:val="0"/>
          <w:numId w:val="1"/>
        </w:numPr>
        <w:spacing w:beforeLines="0" w:afterLines="0" w:line="600" w:lineRule="exact"/>
        <w:ind w:firstLine="640" w:firstLineChars="200"/>
        <w:rPr>
          <w:rFonts w:hint="eastAsia" w:ascii="楷体" w:hAnsi="楷体" w:eastAsia="楷体" w:cs="楷体"/>
          <w:b w:val="0"/>
          <w:bCs/>
          <w:sz w:val="32"/>
          <w:szCs w:val="32"/>
        </w:rPr>
      </w:pPr>
      <w:r>
        <w:rPr>
          <w:rFonts w:hint="eastAsia" w:ascii="楷体" w:hAnsi="楷体" w:eastAsia="楷体" w:cs="楷体"/>
          <w:b w:val="0"/>
          <w:bCs/>
          <w:sz w:val="32"/>
          <w:szCs w:val="32"/>
        </w:rPr>
        <w:t>国际性赛事</w:t>
      </w:r>
    </w:p>
    <w:p>
      <w:pPr>
        <w:numPr>
          <w:ilvl w:val="0"/>
          <w:numId w:val="2"/>
        </w:numPr>
        <w:spacing w:beforeLines="0" w:afterLines="0" w:line="600" w:lineRule="exact"/>
        <w:ind w:firstLine="640" w:firstLineChars="200"/>
        <w:rPr>
          <w:rFonts w:hint="eastAsia" w:ascii="仿宋" w:hAnsi="仿宋" w:eastAsia="仿宋" w:cs="仿宋"/>
          <w:bCs/>
          <w:sz w:val="32"/>
          <w:szCs w:val="32"/>
        </w:rPr>
      </w:pPr>
      <w:r>
        <w:rPr>
          <w:rFonts w:ascii="仿宋" w:hAnsi="仿宋" w:eastAsia="仿宋" w:cs="仿宋"/>
          <w:bCs/>
          <w:sz w:val="32"/>
          <w:szCs w:val="32"/>
        </w:rPr>
        <w:t>由国际体育组织主办的综合性和单项体育赛事；由</w:t>
      </w:r>
      <w:r>
        <w:rPr>
          <w:rFonts w:hint="eastAsia" w:ascii="仿宋" w:hAnsi="仿宋" w:eastAsia="仿宋" w:cs="仿宋"/>
          <w:bCs/>
          <w:sz w:val="32"/>
          <w:szCs w:val="32"/>
        </w:rPr>
        <w:t>国家</w:t>
      </w:r>
      <w:r>
        <w:rPr>
          <w:rFonts w:ascii="仿宋" w:hAnsi="仿宋" w:eastAsia="仿宋" w:cs="仿宋"/>
          <w:bCs/>
          <w:sz w:val="32"/>
          <w:szCs w:val="32"/>
        </w:rPr>
        <w:t>体育总局</w:t>
      </w:r>
      <w:r>
        <w:rPr>
          <w:rFonts w:hint="eastAsia" w:ascii="仿宋" w:hAnsi="仿宋" w:eastAsia="仿宋" w:cs="仿宋"/>
          <w:bCs/>
          <w:sz w:val="32"/>
          <w:szCs w:val="32"/>
        </w:rPr>
        <w:t>（以下简称总局）</w:t>
      </w:r>
      <w:r>
        <w:rPr>
          <w:rFonts w:ascii="仿宋" w:hAnsi="仿宋" w:eastAsia="仿宋" w:cs="仿宋"/>
          <w:bCs/>
          <w:sz w:val="32"/>
          <w:szCs w:val="32"/>
        </w:rPr>
        <w:t>主办或参与主办的重要国际体育赛事；由总局</w:t>
      </w:r>
      <w:r>
        <w:rPr>
          <w:rFonts w:hint="eastAsia" w:ascii="仿宋" w:hAnsi="仿宋" w:eastAsia="仿宋" w:cs="仿宋"/>
          <w:bCs/>
          <w:sz w:val="32"/>
          <w:szCs w:val="32"/>
        </w:rPr>
        <w:t>直属</w:t>
      </w:r>
      <w:r>
        <w:rPr>
          <w:rFonts w:ascii="仿宋" w:hAnsi="仿宋" w:eastAsia="仿宋" w:cs="仿宋"/>
          <w:bCs/>
          <w:sz w:val="32"/>
          <w:szCs w:val="32"/>
        </w:rPr>
        <w:t>单位或所属全国单项协会主办的跨省（区、市）的国际体育赛事，以及举办涉及海域、空域及地面敏感区域等特殊领域的国际体育赛事；</w:t>
      </w:r>
    </w:p>
    <w:p>
      <w:pPr>
        <w:numPr>
          <w:ilvl w:val="0"/>
          <w:numId w:val="2"/>
        </w:numPr>
        <w:spacing w:beforeLines="0" w:afterLines="0" w:line="600" w:lineRule="exact"/>
        <w:ind w:firstLine="640" w:firstLineChars="200"/>
        <w:rPr>
          <w:rFonts w:ascii="仿宋" w:hAnsi="仿宋" w:eastAsia="仿宋" w:cs="仿宋"/>
          <w:bCs/>
          <w:sz w:val="32"/>
          <w:szCs w:val="32"/>
        </w:rPr>
      </w:pPr>
      <w:r>
        <w:rPr>
          <w:rFonts w:ascii="仿宋" w:hAnsi="仿宋" w:eastAsia="仿宋" w:cs="仿宋"/>
          <w:bCs/>
          <w:sz w:val="32"/>
          <w:szCs w:val="32"/>
        </w:rPr>
        <w:t>由总局</w:t>
      </w:r>
      <w:r>
        <w:rPr>
          <w:rFonts w:hint="eastAsia" w:ascii="仿宋" w:hAnsi="仿宋" w:eastAsia="仿宋" w:cs="仿宋"/>
          <w:bCs/>
          <w:sz w:val="32"/>
          <w:szCs w:val="32"/>
        </w:rPr>
        <w:t>直属</w:t>
      </w:r>
      <w:r>
        <w:rPr>
          <w:rFonts w:ascii="仿宋" w:hAnsi="仿宋" w:eastAsia="仿宋" w:cs="仿宋"/>
          <w:bCs/>
          <w:sz w:val="32"/>
          <w:szCs w:val="32"/>
        </w:rPr>
        <w:t>单位或所属全国单项协会主导，与地方共同主办或交由地方承办的国际体育赛事；</w:t>
      </w:r>
    </w:p>
    <w:p>
      <w:pPr>
        <w:numPr>
          <w:ilvl w:val="0"/>
          <w:numId w:val="2"/>
        </w:numPr>
        <w:spacing w:beforeLines="0" w:afterLines="0" w:line="600" w:lineRule="exact"/>
        <w:ind w:firstLine="640" w:firstLineChars="200"/>
        <w:rPr>
          <w:rFonts w:ascii="仿宋" w:hAnsi="仿宋" w:eastAsia="仿宋" w:cs="仿宋"/>
          <w:bCs/>
          <w:sz w:val="32"/>
          <w:szCs w:val="32"/>
        </w:rPr>
      </w:pPr>
      <w:r>
        <w:rPr>
          <w:rFonts w:hint="eastAsia" w:ascii="仿宋" w:hAnsi="仿宋" w:eastAsia="仿宋" w:cs="仿宋"/>
          <w:bCs/>
          <w:sz w:val="32"/>
          <w:szCs w:val="32"/>
        </w:rPr>
        <w:t>浙江省</w:t>
      </w:r>
      <w:r>
        <w:rPr>
          <w:rFonts w:ascii="仿宋" w:hAnsi="仿宋" w:eastAsia="仿宋" w:cs="仿宋"/>
          <w:bCs/>
          <w:sz w:val="32"/>
          <w:szCs w:val="32"/>
        </w:rPr>
        <w:t>自行举办的国际体育赛事；由总局</w:t>
      </w:r>
      <w:r>
        <w:rPr>
          <w:rFonts w:hint="eastAsia" w:ascii="仿宋" w:hAnsi="仿宋" w:eastAsia="仿宋" w:cs="仿宋"/>
          <w:bCs/>
          <w:sz w:val="32"/>
          <w:szCs w:val="32"/>
        </w:rPr>
        <w:t>直属</w:t>
      </w:r>
      <w:r>
        <w:rPr>
          <w:rFonts w:ascii="仿宋" w:hAnsi="仿宋" w:eastAsia="仿宋" w:cs="仿宋"/>
          <w:bCs/>
          <w:sz w:val="32"/>
          <w:szCs w:val="32"/>
        </w:rPr>
        <w:t>单位或所属全国单项协会参与主办、协办的国际体育赛事。</w:t>
      </w:r>
    </w:p>
    <w:p>
      <w:pPr>
        <w:spacing w:beforeLines="0" w:afterLines="0" w:line="600" w:lineRule="exact"/>
        <w:rPr>
          <w:rFonts w:ascii="仿宋" w:hAnsi="仿宋" w:eastAsia="仿宋" w:cs="仿宋"/>
          <w:bCs/>
          <w:sz w:val="32"/>
          <w:szCs w:val="32"/>
        </w:rPr>
      </w:pPr>
      <w:r>
        <w:rPr>
          <w:rFonts w:hint="eastAsia" w:ascii="仿宋" w:hAnsi="仿宋" w:eastAsia="仿宋" w:cs="仿宋"/>
          <w:bCs/>
          <w:sz w:val="32"/>
          <w:szCs w:val="32"/>
        </w:rPr>
        <w:t xml:space="preserve">    上述比赛组委会机构设立，按相关规定程序申报。</w:t>
      </w:r>
    </w:p>
    <w:p>
      <w:pPr>
        <w:numPr>
          <w:ilvl w:val="0"/>
          <w:numId w:val="3"/>
        </w:numPr>
        <w:spacing w:beforeLines="0" w:afterLines="0" w:line="600" w:lineRule="exact"/>
        <w:ind w:firstLine="640" w:firstLineChars="200"/>
        <w:rPr>
          <w:rFonts w:hint="eastAsia" w:ascii="楷体" w:hAnsi="楷体" w:eastAsia="楷体" w:cs="楷体"/>
          <w:b w:val="0"/>
          <w:bCs/>
          <w:sz w:val="32"/>
          <w:szCs w:val="32"/>
        </w:rPr>
      </w:pPr>
      <w:r>
        <w:rPr>
          <w:rFonts w:hint="eastAsia" w:ascii="楷体" w:hAnsi="楷体" w:eastAsia="楷体" w:cs="楷体"/>
          <w:b w:val="0"/>
          <w:bCs/>
          <w:sz w:val="32"/>
          <w:szCs w:val="32"/>
        </w:rPr>
        <w:t>全国性体育赛事</w:t>
      </w:r>
    </w:p>
    <w:p>
      <w:pPr>
        <w:spacing w:beforeLines="0" w:afterLines="0" w:line="600" w:lineRule="exact"/>
        <w:ind w:firstLine="640" w:firstLineChars="200"/>
        <w:rPr>
          <w:rFonts w:hint="eastAsia" w:ascii="仿宋" w:hAnsi="仿宋" w:eastAsia="仿宋" w:cs="仿宋"/>
          <w:bCs/>
          <w:sz w:val="32"/>
          <w:szCs w:val="32"/>
        </w:rPr>
      </w:pPr>
      <w:r>
        <w:rPr>
          <w:rFonts w:hint="eastAsia" w:ascii="仿宋" w:hAnsi="仿宋" w:eastAsia="仿宋" w:cs="仿宋"/>
          <w:sz w:val="32"/>
          <w:szCs w:val="32"/>
        </w:rPr>
        <w:t>1、总局和相关部委主办及相关项目中心主办的综合性运动会，如</w:t>
      </w:r>
      <w:r>
        <w:rPr>
          <w:rFonts w:hint="eastAsia" w:ascii="仿宋" w:hAnsi="仿宋" w:eastAsia="仿宋" w:cs="仿宋"/>
          <w:bCs/>
          <w:sz w:val="32"/>
          <w:szCs w:val="32"/>
        </w:rPr>
        <w:t>全国运动会、全国冬季运动会、全国青年运动会、全国智力运动会等。奥运会项目的全国单项体育赛事，此类赛事由总局相关部门和</w:t>
      </w:r>
      <w:r>
        <w:rPr>
          <w:rFonts w:hint="eastAsia" w:ascii="仿宋" w:hAnsi="仿宋" w:eastAsia="仿宋" w:cs="仿宋"/>
          <w:sz w:val="32"/>
          <w:szCs w:val="32"/>
        </w:rPr>
        <w:t>省体育局拟订组委会名单，并以经总局和省人民政府同意，成立赛事组委会，并以组委会名义组织开展具体办赛工作。</w:t>
      </w:r>
    </w:p>
    <w:p>
      <w:pPr>
        <w:spacing w:beforeLines="0" w:afterLines="0" w:line="600" w:lineRule="exact"/>
        <w:ind w:firstLine="640" w:firstLineChars="200"/>
        <w:rPr>
          <w:rFonts w:hint="eastAsia" w:ascii="仿宋" w:hAnsi="仿宋" w:eastAsia="仿宋" w:cs="仿宋"/>
          <w:sz w:val="32"/>
          <w:szCs w:val="32"/>
        </w:rPr>
      </w:pPr>
      <w:r>
        <w:rPr>
          <w:rFonts w:hint="eastAsia" w:ascii="仿宋" w:hAnsi="仿宋" w:eastAsia="仿宋" w:cs="仿宋"/>
          <w:bCs/>
          <w:sz w:val="32"/>
          <w:szCs w:val="32"/>
        </w:rPr>
        <w:t>2、</w:t>
      </w:r>
      <w:r>
        <w:rPr>
          <w:rFonts w:hint="eastAsia" w:ascii="仿宋" w:hAnsi="仿宋" w:eastAsia="仿宋" w:cs="仿宋"/>
          <w:sz w:val="32"/>
          <w:szCs w:val="32"/>
        </w:rPr>
        <w:t>全国单项体育赛事，主要是总局各项目中心和单项体育协会举办的各类比赛，主要为全国性单项一、二类比赛和公开赛、大奖赛等年度计划内比赛。总局项目管理中心主办的，一般由省体育局任联合主办或者承办单位；</w:t>
      </w:r>
      <w:r>
        <w:rPr>
          <w:rFonts w:hint="eastAsia" w:ascii="仿宋" w:hAnsi="仿宋" w:eastAsia="仿宋" w:cs="仿宋"/>
          <w:bCs/>
          <w:sz w:val="32"/>
          <w:szCs w:val="32"/>
        </w:rPr>
        <w:t>全国单项协会或全国性行业协会主办的，</w:t>
      </w:r>
      <w:r>
        <w:rPr>
          <w:rFonts w:hint="eastAsia" w:ascii="仿宋" w:hAnsi="仿宋" w:eastAsia="仿宋" w:cs="仿宋"/>
          <w:sz w:val="32"/>
          <w:szCs w:val="32"/>
        </w:rPr>
        <w:t>一般由省体育总会任联合主办单位或者承办单位；各设区市政府、体育部门或县（市、区）人民政府发起的，经报请省体育局同意后，可由省体育局任共同指导、支持单位；省级单项体育运动协会、省级行业体育协会或市级体育协会等发起的，如确有必要，经报请省体育局同意后，可由省体育总会任主办单位。</w:t>
      </w:r>
    </w:p>
    <w:p>
      <w:pPr>
        <w:spacing w:beforeLines="0" w:afterLines="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在浙江省举办的全国各类职业联赛和俱乐部比赛，主要是足球、篮球、排球、乒乓球、羽毛球、围棋等超级、甲级全国性体育职业联赛，以及由各俱乐部参加的全国性俱乐比赛。一般由省体育局征求承办地和各俱乐部意见并与全国单项体育协会确认后，成立赛区组委会，组织开展本赛区的各项筹备保障工作。省体育局按项目特点，由相关办赛单位或省级单项协会组织具体办赛工作。</w:t>
      </w:r>
    </w:p>
    <w:p>
      <w:pPr>
        <w:spacing w:beforeLines="0" w:afterLines="0" w:line="60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（三）跨省际体育赛事</w:t>
      </w:r>
    </w:p>
    <w:p>
      <w:pPr>
        <w:spacing w:beforeLines="0" w:afterLines="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要指跨省（市、区）的体育赛事，如长三角体育赛事、华东协作区体育赛事等。各省（市、区）体育部门联合发起的，由省体育局任联合主办单位；各省（市、区）体育总会或省级体育协会联合发起的，由省体育总会任联合主办单位；各设区市政府、体育部门或县（区、市）人民政府联合发起的，经报请省体育局同意后，可由省体育局任共同指导、支持单位；省级单项体育运动协会、省级行业体育协会或市级体育协会等发起的，如却有必要，经报请省体育局同意后，可由省体育总会任联合主办单位。</w:t>
      </w:r>
    </w:p>
    <w:p>
      <w:pPr>
        <w:spacing w:beforeLines="0" w:afterLines="0" w:line="60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（四）省级体育赛事</w:t>
      </w:r>
    </w:p>
    <w:p>
      <w:pPr>
        <w:spacing w:beforeLines="0" w:afterLines="0" w:line="6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1、全省综合性运动会。</w:t>
      </w:r>
      <w:r>
        <w:rPr>
          <w:rFonts w:hint="eastAsia" w:ascii="仿宋" w:hAnsi="仿宋" w:eastAsia="仿宋" w:cs="仿宋"/>
          <w:sz w:val="32"/>
          <w:szCs w:val="32"/>
        </w:rPr>
        <w:t>主要指浙江省运动会。该赛事是全省青少年竞技体育最高等级比赛为主的综合性赛事，经省政府批准，由省体育局和承办地人民政府联合任主办单位。</w:t>
      </w:r>
    </w:p>
    <w:p>
      <w:pPr>
        <w:spacing w:beforeLines="0" w:afterLines="0" w:line="6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2、全省特色性综合运动会。</w:t>
      </w:r>
      <w:r>
        <w:rPr>
          <w:rFonts w:hint="eastAsia" w:ascii="仿宋" w:hAnsi="仿宋" w:eastAsia="仿宋" w:cs="仿宋"/>
          <w:sz w:val="32"/>
          <w:szCs w:val="32"/>
        </w:rPr>
        <w:t>指以特定群体对象或特色运动项目为主，有五个大类竞技项目以上的运动会。主要指省生态运动会、省体育大会、省阳光运动会、省海洋运动会等。此类赛事由省体育局和承办地人民政府联合任主办单位。</w:t>
      </w:r>
    </w:p>
    <w:p>
      <w:pPr>
        <w:spacing w:beforeLines="0" w:afterLines="0" w:line="6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3、全省青少年年度单项体育赛事。</w:t>
      </w:r>
      <w:r>
        <w:rPr>
          <w:rFonts w:hint="eastAsia" w:ascii="仿宋" w:hAnsi="仿宋" w:eastAsia="仿宋" w:cs="仿宋"/>
          <w:sz w:val="32"/>
          <w:szCs w:val="32"/>
        </w:rPr>
        <w:t>指根据国家体育总局规定可以评定等级运动员的全省青少年竞技体育类单项体育赛事。由省体育局任主办单位，发布年度赛事计划，由省体育竞赛中心、各项目中心或省级单项体育协会任承办单位；相关单位任协办单位。</w:t>
      </w:r>
    </w:p>
    <w:p>
      <w:pPr>
        <w:spacing w:beforeLines="0" w:afterLines="0" w:line="6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4、其他全省单项体育赛事。</w:t>
      </w:r>
      <w:r>
        <w:rPr>
          <w:rFonts w:hint="eastAsia" w:ascii="仿宋" w:hAnsi="仿宋" w:eastAsia="仿宋" w:cs="仿宋"/>
          <w:sz w:val="32"/>
          <w:szCs w:val="32"/>
        </w:rPr>
        <w:t>指除省青少年年度单项赛事外的其他全省性的的单项体育赛事。一般由发起单位任主办单位，省体育局给予必要的工作指导。部分赛事经省体育局同意后纳入省体育局主办赛事名录。</w:t>
      </w:r>
    </w:p>
    <w:p>
      <w:pPr>
        <w:spacing w:beforeLines="0" w:afterLines="0" w:line="6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5、省级联赛和俱乐部比赛。</w:t>
      </w:r>
      <w:r>
        <w:rPr>
          <w:rFonts w:hint="eastAsia" w:ascii="仿宋" w:hAnsi="仿宋" w:eastAsia="仿宋" w:cs="仿宋"/>
          <w:sz w:val="32"/>
          <w:szCs w:val="32"/>
        </w:rPr>
        <w:t>主要是省政府或省体育局主办的全省性各类联赛和社会各类俱乐部组织开展的各类比赛。主要指足球、篮球等项目的浙江省超级联赛，乒乓球、羽毛球、围棋等项目的举办浙江省业余联赛。此类比赛由省体育局提出赛事规划，由各级政府、体育部门或单项体育协会申办承办。</w:t>
      </w:r>
    </w:p>
    <w:p>
      <w:pPr>
        <w:spacing w:beforeLines="0" w:afterLines="0" w:line="600" w:lineRule="exact"/>
        <w:ind w:firstLine="640" w:firstLineChars="200"/>
        <w:rPr>
          <w:rFonts w:hint="eastAsia" w:ascii="楷体" w:hAnsi="楷体" w:eastAsia="楷体" w:cs="楷体"/>
          <w:bCs/>
          <w:sz w:val="32"/>
          <w:szCs w:val="32"/>
        </w:rPr>
      </w:pPr>
      <w:r>
        <w:rPr>
          <w:rFonts w:hint="eastAsia" w:ascii="楷体" w:hAnsi="楷体" w:eastAsia="楷体" w:cs="楷体"/>
          <w:b w:val="0"/>
          <w:bCs/>
          <w:sz w:val="32"/>
          <w:szCs w:val="32"/>
        </w:rPr>
        <w:t>（五）地方性体育赛事</w:t>
      </w:r>
    </w:p>
    <w:p>
      <w:pPr>
        <w:spacing w:beforeLines="0" w:afterLines="0"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主要包括市级、县级政府体育部门、体育单项协会或行业协会主办的体育赛事，由各地体育主管部门参照省级体育赛事分类自行确定。</w:t>
      </w:r>
    </w:p>
    <w:p>
      <w:pPr>
        <w:spacing w:beforeLines="0" w:afterLines="0" w:line="600" w:lineRule="exact"/>
        <w:ind w:firstLine="640" w:firstLineChars="200"/>
        <w:rPr>
          <w:rFonts w:hint="eastAsia" w:ascii="楷体" w:hAnsi="楷体" w:eastAsia="楷体" w:cs="楷体"/>
          <w:b w:val="0"/>
          <w:bCs/>
          <w:sz w:val="32"/>
          <w:szCs w:val="32"/>
        </w:rPr>
      </w:pPr>
      <w:r>
        <w:rPr>
          <w:rFonts w:hint="eastAsia" w:ascii="楷体" w:hAnsi="楷体" w:eastAsia="楷体" w:cs="楷体"/>
          <w:b w:val="0"/>
          <w:bCs/>
          <w:sz w:val="32"/>
          <w:szCs w:val="32"/>
        </w:rPr>
        <w:t>（六）商业性赛事</w:t>
      </w:r>
    </w:p>
    <w:p>
      <w:pPr>
        <w:spacing w:beforeLines="0" w:afterLines="0"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主要指由社会组织、企业等发起的，未纳入本意见国际级、国家级、区域级、省级及地方赛事的其他各类赛事。</w:t>
      </w:r>
    </w:p>
    <w:p>
      <w:pPr>
        <w:spacing w:beforeLines="0" w:afterLines="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省体育局支持发展各类商业性赛事，但原则上不直接参与各类商业性赛事活动的组织工作。各级体育部门要积极协调相关政府部门，加强指导服务和监督，帮助解决办赛过程中出现的困难和问题。对于各类社会组织举办的对我省体育事业发展有重大影响的赛事，如却有必要，报经省体育局同意后，可由省体育局任主办单位或支持、指导单位。</w:t>
      </w:r>
    </w:p>
    <w:p>
      <w:pPr>
        <w:spacing w:beforeLines="0" w:afterLines="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二、按赛事项目特点分类：</w:t>
      </w:r>
    </w:p>
    <w:p>
      <w:pPr>
        <w:spacing w:beforeLines="0" w:afterLines="0" w:line="600" w:lineRule="exact"/>
        <w:ind w:firstLine="640" w:firstLineChars="200"/>
        <w:rPr>
          <w:rFonts w:hint="eastAsia" w:ascii="仿宋" w:hAnsi="仿宋" w:eastAsia="仿宋" w:cs="仿宋"/>
          <w:sz w:val="32"/>
          <w:szCs w:val="32"/>
        </w:rPr>
      </w:pPr>
      <w:r>
        <w:rPr>
          <w:rFonts w:hint="eastAsia" w:ascii="楷体" w:hAnsi="楷体" w:eastAsia="楷体" w:cs="楷体"/>
          <w:b w:val="0"/>
          <w:bCs w:val="0"/>
          <w:sz w:val="32"/>
          <w:szCs w:val="32"/>
        </w:rPr>
        <w:t>（一）奥运会项目。</w:t>
      </w:r>
      <w:r>
        <w:rPr>
          <w:rFonts w:hint="eastAsia" w:ascii="仿宋" w:hAnsi="仿宋" w:eastAsia="仿宋" w:cs="仿宋"/>
          <w:sz w:val="32"/>
          <w:szCs w:val="32"/>
        </w:rPr>
        <w:t>主要是国际奥委会确定的在奥运会上的设项，主要分为基础大项（游泳、马拉松游泳、田径）、体能类（赛艇、皮划艇、现代五项、铁人三项、举重、自行车）、交手类（拳击、跆拳道、空手道、摔跤、柔道、击剑）、集体球类（足球、篮球、排球人、曲棍球、水球、7人制橄榄球、棒垒球）、精准类（射箭、射击、跳水）、隔网对抗类（羽毛球、乒乓球、网球）、技巧类（体操、蹦床、艺术体操、花样游泳）、其他类（帆船帆板、马术、高尔夫、滑板、攀岩、冲浪）。</w:t>
      </w:r>
    </w:p>
    <w:p>
      <w:pPr>
        <w:spacing w:beforeLines="0" w:afterLines="0" w:line="600" w:lineRule="exact"/>
        <w:ind w:firstLine="640" w:firstLineChars="200"/>
        <w:rPr>
          <w:rFonts w:hint="eastAsia" w:ascii="仿宋" w:hAnsi="仿宋" w:eastAsia="仿宋" w:cs="仿宋"/>
          <w:sz w:val="32"/>
          <w:szCs w:val="32"/>
        </w:rPr>
      </w:pPr>
      <w:r>
        <w:rPr>
          <w:rFonts w:hint="eastAsia" w:ascii="楷体" w:hAnsi="楷体" w:eastAsia="楷体" w:cs="楷体"/>
          <w:b w:val="0"/>
          <w:bCs w:val="0"/>
          <w:sz w:val="32"/>
          <w:szCs w:val="32"/>
        </w:rPr>
        <w:t>（二）非奥项目。</w:t>
      </w:r>
      <w:r>
        <w:rPr>
          <w:rFonts w:hint="eastAsia" w:ascii="仿宋" w:hAnsi="仿宋" w:eastAsia="仿宋" w:cs="仿宋"/>
          <w:sz w:val="32"/>
          <w:szCs w:val="32"/>
        </w:rPr>
        <w:t>是指除奥运会正式开展以外的项目，包括世界体育大会、亚运会、全运会、少数民族运动会等正式开展的项目和其他群众性体育项目。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0000000000000000000"/>
    <w:charset w:val="86"/>
    <w:family w:val="modern"/>
    <w:pitch w:val="default"/>
    <w:sig w:usb0="00000000" w:usb1="00000000"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DFDF4"/>
    <w:multiLevelType w:val="singleLevel"/>
    <w:tmpl w:val="5E5DFDF4"/>
    <w:lvl w:ilvl="0" w:tentative="0">
      <w:start w:val="1"/>
      <w:numFmt w:val="chineseCounting"/>
      <w:suff w:val="nothing"/>
      <w:lvlText w:val="（%1）"/>
      <w:lvlJc w:val="left"/>
    </w:lvl>
  </w:abstractNum>
  <w:abstractNum w:abstractNumId="1">
    <w:nsid w:val="5E5DFE5B"/>
    <w:multiLevelType w:val="singleLevel"/>
    <w:tmpl w:val="5E5DFE5B"/>
    <w:lvl w:ilvl="0" w:tentative="0">
      <w:start w:val="1"/>
      <w:numFmt w:val="decimal"/>
      <w:suff w:val="nothing"/>
      <w:lvlText w:val="%1、"/>
      <w:lvlJc w:val="left"/>
    </w:lvl>
  </w:abstractNum>
  <w:abstractNum w:abstractNumId="2">
    <w:nsid w:val="5E5E0537"/>
    <w:multiLevelType w:val="singleLevel"/>
    <w:tmpl w:val="5E5E0537"/>
    <w:lvl w:ilvl="0" w:tentative="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77857"/>
    <w:rsid w:val="215C7235"/>
    <w:rsid w:val="70577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FangSong_GB2312"/>
      <w:kern w:val="2"/>
      <w:sz w:val="30"/>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浙江省体育局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2020-07-21T03:30:00Z</dcterms:created>
  <dc:creator>xxzx</dc:creator>
  <cp:lastModifiedBy>xxzx</cp:lastModifiedBy>
  <dcterms:modified xsi:type="dcterms:W3CDTF">2020-07-21T03:32:24Z</dcterms:modified>
  <dc:title>附：</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