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pPr>
        <w:jc w:val="center"/>
        <w:rPr>
          <w:rFonts w:eastAsia="黑体"/>
          <w:sz w:val="48"/>
          <w:szCs w:val="24"/>
        </w:rPr>
      </w:pPr>
    </w:p>
    <w:p>
      <w:pPr>
        <w:jc w:val="center"/>
        <w:rPr>
          <w:rFonts w:eastAsia="黑体"/>
          <w:sz w:val="48"/>
          <w:szCs w:val="24"/>
        </w:rPr>
      </w:pPr>
    </w:p>
    <w:p>
      <w:pPr>
        <w:jc w:val="center"/>
        <w:rPr>
          <w:rFonts w:eastAsia="黑体"/>
          <w:sz w:val="48"/>
          <w:szCs w:val="2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sz w:val="48"/>
          <w:szCs w:val="24"/>
        </w:rPr>
      </w:pPr>
      <w:bookmarkStart w:id="0" w:name="_GoBack"/>
      <w:r>
        <w:rPr>
          <w:rFonts w:hint="eastAsia" w:ascii="方正小标宋简体" w:hAnsi="方正小标宋简体" w:eastAsia="方正小标宋简体" w:cs="方正小标宋简体"/>
          <w:bCs/>
          <w:sz w:val="48"/>
          <w:szCs w:val="24"/>
        </w:rPr>
        <w:t>202</w:t>
      </w:r>
      <w:r>
        <w:rPr>
          <w:rFonts w:hint="eastAsia" w:ascii="方正小标宋简体" w:hAnsi="方正小标宋简体" w:eastAsia="方正小标宋简体" w:cs="方正小标宋简体"/>
          <w:bCs/>
          <w:sz w:val="48"/>
          <w:szCs w:val="24"/>
          <w:lang w:val="en-US" w:eastAsia="zh-CN"/>
        </w:rPr>
        <w:t>3</w:t>
      </w:r>
      <w:r>
        <w:rPr>
          <w:rFonts w:hint="eastAsia" w:ascii="方正小标宋简体" w:hAnsi="方正小标宋简体" w:eastAsia="方正小标宋简体" w:cs="方正小标宋简体"/>
          <w:bCs/>
          <w:sz w:val="48"/>
          <w:szCs w:val="24"/>
        </w:rPr>
        <w:t>年度</w:t>
      </w:r>
      <w:r>
        <w:rPr>
          <w:rFonts w:hint="eastAsia" w:ascii="方正小标宋简体" w:hAnsi="方正小标宋简体" w:eastAsia="方正小标宋简体" w:cs="方正小标宋简体"/>
          <w:bCs/>
          <w:sz w:val="48"/>
          <w:szCs w:val="24"/>
          <w:lang w:eastAsia="zh-CN"/>
        </w:rPr>
        <w:t>嘉兴市</w:t>
      </w:r>
      <w:r>
        <w:rPr>
          <w:rFonts w:hint="eastAsia" w:ascii="方正小标宋简体" w:hAnsi="方正小标宋简体" w:eastAsia="方正小标宋简体" w:cs="方正小标宋简体"/>
          <w:bCs/>
          <w:sz w:val="48"/>
          <w:szCs w:val="24"/>
        </w:rPr>
        <w:t>体育产业发展资金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hAnsi="方正小标宋简体" w:eastAsia="方正小标宋简体" w:cs="方正小标宋简体"/>
          <w:bCs/>
          <w:sz w:val="48"/>
          <w:szCs w:val="24"/>
        </w:rPr>
      </w:pPr>
      <w:r>
        <w:rPr>
          <w:rFonts w:hint="eastAsia" w:ascii="方正小标宋简体" w:hAnsi="方正小标宋简体" w:eastAsia="方正小标宋简体" w:cs="方正小标宋简体"/>
          <w:bCs/>
          <w:sz w:val="48"/>
          <w:szCs w:val="24"/>
        </w:rPr>
        <w:t>项目库申报表</w:t>
      </w:r>
    </w:p>
    <w:bookmarkEnd w:id="0"/>
    <w:p>
      <w:pPr>
        <w:jc w:val="center"/>
        <w:rPr>
          <w:szCs w:val="24"/>
        </w:rPr>
      </w:pPr>
    </w:p>
    <w:p>
      <w:pPr>
        <w:jc w:val="center"/>
        <w:rPr>
          <w:szCs w:val="24"/>
        </w:rPr>
      </w:pPr>
    </w:p>
    <w:p>
      <w:pPr>
        <w:jc w:val="center"/>
        <w:rPr>
          <w:rFonts w:eastAsia="黑体"/>
          <w:szCs w:val="24"/>
        </w:rPr>
      </w:pPr>
    </w:p>
    <w:p>
      <w:pPr>
        <w:spacing w:line="600" w:lineRule="exact"/>
        <w:jc w:val="center"/>
        <w:rPr>
          <w:rFonts w:ascii="宋体" w:eastAsia="宋体"/>
          <w:sz w:val="32"/>
          <w:szCs w:val="24"/>
        </w:rPr>
      </w:pPr>
      <w:r>
        <w:rPr>
          <w:rFonts w:hint="eastAsia" w:ascii="宋体" w:eastAsia="宋体"/>
          <w:sz w:val="32"/>
          <w:szCs w:val="24"/>
        </w:rPr>
        <w:t>项目类别</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u w:val="single"/>
        </w:rPr>
      </w:pPr>
      <w:r>
        <w:rPr>
          <w:rFonts w:hint="eastAsia" w:ascii="宋体" w:eastAsia="宋体"/>
          <w:sz w:val="32"/>
          <w:szCs w:val="24"/>
        </w:rPr>
        <w:t>申请额度</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rPr>
      </w:pPr>
      <w:r>
        <w:rPr>
          <w:rFonts w:hint="eastAsia" w:ascii="宋体" w:eastAsia="宋体"/>
          <w:sz w:val="32"/>
          <w:szCs w:val="24"/>
        </w:rPr>
        <w:t>项目名称</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jc w:val="center"/>
        <w:rPr>
          <w:rFonts w:ascii="宋体" w:eastAsia="宋体"/>
          <w:sz w:val="32"/>
          <w:szCs w:val="24"/>
        </w:rPr>
      </w:pPr>
      <w:r>
        <w:rPr>
          <w:rFonts w:hint="eastAsia" w:ascii="宋体" w:eastAsia="宋体"/>
          <w:sz w:val="32"/>
          <w:szCs w:val="24"/>
        </w:rPr>
        <w:t>申报单位</w:t>
      </w:r>
      <w:r>
        <w:rPr>
          <w:rFonts w:ascii="宋体" w:eastAsia="宋体"/>
          <w:sz w:val="32"/>
          <w:szCs w:val="24"/>
          <w:u w:val="single"/>
        </w:rPr>
        <w:t>________________________________</w:t>
      </w:r>
    </w:p>
    <w:p>
      <w:pPr>
        <w:spacing w:line="260" w:lineRule="exact"/>
        <w:jc w:val="center"/>
        <w:rPr>
          <w:rFonts w:ascii="宋体" w:eastAsia="宋体"/>
          <w:szCs w:val="24"/>
        </w:rPr>
      </w:pPr>
    </w:p>
    <w:p>
      <w:pPr>
        <w:spacing w:line="600" w:lineRule="exact"/>
        <w:ind w:firstLine="1280" w:firstLineChars="400"/>
        <w:jc w:val="both"/>
        <w:rPr>
          <w:rFonts w:ascii="宋体" w:eastAsia="宋体"/>
          <w:sz w:val="32"/>
          <w:szCs w:val="24"/>
        </w:rPr>
      </w:pPr>
      <w:r>
        <w:rPr>
          <w:rFonts w:hint="eastAsia" w:ascii="宋体" w:eastAsia="宋体"/>
          <w:sz w:val="32"/>
          <w:szCs w:val="24"/>
        </w:rPr>
        <w:t>法定代表人</w:t>
      </w:r>
      <w:r>
        <w:rPr>
          <w:rFonts w:ascii="宋体" w:eastAsia="宋体"/>
          <w:sz w:val="32"/>
          <w:szCs w:val="24"/>
          <w:u w:val="single"/>
        </w:rPr>
        <w:t>__________________</w:t>
      </w:r>
      <w:r>
        <w:rPr>
          <w:rFonts w:hint="eastAsia" w:ascii="宋体" w:eastAsia="宋体"/>
          <w:sz w:val="32"/>
          <w:szCs w:val="24"/>
          <w:u w:val="single"/>
          <w:lang w:val="en-US" w:eastAsia="zh-CN"/>
        </w:rPr>
        <w:t xml:space="preserve"> </w:t>
      </w:r>
      <w:r>
        <w:rPr>
          <w:rFonts w:ascii="宋体" w:eastAsia="宋体"/>
          <w:sz w:val="32"/>
          <w:szCs w:val="24"/>
          <w:u w:val="single"/>
        </w:rPr>
        <w:t>___________</w:t>
      </w:r>
    </w:p>
    <w:p>
      <w:pPr>
        <w:spacing w:line="260" w:lineRule="exact"/>
        <w:jc w:val="center"/>
        <w:rPr>
          <w:rFonts w:hint="eastAsia" w:ascii="宋体" w:eastAsia="宋体"/>
          <w:szCs w:val="24"/>
          <w:lang w:val="en-US" w:eastAsia="zh-CN"/>
        </w:rPr>
      </w:pPr>
      <w:r>
        <w:rPr>
          <w:rFonts w:hint="eastAsia" w:ascii="宋体" w:eastAsia="宋体"/>
          <w:szCs w:val="24"/>
          <w:lang w:val="en-US" w:eastAsia="zh-CN"/>
        </w:rPr>
        <w:t xml:space="preserve"> </w:t>
      </w:r>
    </w:p>
    <w:p>
      <w:pPr>
        <w:spacing w:line="600" w:lineRule="exact"/>
        <w:jc w:val="center"/>
        <w:rPr>
          <w:rFonts w:ascii="宋体" w:eastAsia="宋体"/>
          <w:sz w:val="32"/>
          <w:szCs w:val="24"/>
        </w:rPr>
      </w:pPr>
      <w:r>
        <w:rPr>
          <w:rFonts w:hint="eastAsia" w:ascii="宋体" w:eastAsia="宋体"/>
          <w:sz w:val="32"/>
          <w:szCs w:val="24"/>
        </w:rPr>
        <w:t>填表日期</w:t>
      </w:r>
      <w:r>
        <w:rPr>
          <w:rFonts w:ascii="宋体" w:eastAsia="宋体"/>
          <w:sz w:val="32"/>
          <w:szCs w:val="24"/>
          <w:u w:val="single"/>
        </w:rPr>
        <w:t>________________________________</w:t>
      </w: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eastAsia="楷体_GB2312"/>
          <w:sz w:val="32"/>
          <w:szCs w:val="24"/>
        </w:rPr>
      </w:pPr>
    </w:p>
    <w:p>
      <w:pPr>
        <w:jc w:val="center"/>
        <w:rPr>
          <w:rFonts w:hint="eastAsia" w:ascii="宋体" w:eastAsia="宋体"/>
          <w:b/>
          <w:sz w:val="32"/>
          <w:szCs w:val="24"/>
        </w:rPr>
      </w:pPr>
      <w:r>
        <w:rPr>
          <w:rFonts w:hint="eastAsia" w:ascii="宋体"/>
          <w:b/>
          <w:sz w:val="32"/>
          <w:szCs w:val="24"/>
          <w:lang w:eastAsia="zh-CN"/>
        </w:rPr>
        <w:t>嘉兴市</w:t>
      </w:r>
      <w:r>
        <w:rPr>
          <w:rFonts w:hint="eastAsia" w:ascii="宋体" w:eastAsia="宋体"/>
          <w:b/>
          <w:sz w:val="32"/>
          <w:szCs w:val="24"/>
        </w:rPr>
        <w:t>体育局制</w:t>
      </w:r>
    </w:p>
    <w:p>
      <w:pPr>
        <w:rPr>
          <w:rFonts w:hint="eastAsia" w:ascii="宋体" w:eastAsia="宋体"/>
          <w:b/>
          <w:sz w:val="32"/>
          <w:szCs w:val="24"/>
        </w:rPr>
      </w:pPr>
      <w:r>
        <w:rPr>
          <w:rFonts w:hint="eastAsia" w:ascii="宋体" w:eastAsia="宋体"/>
          <w:b/>
          <w:sz w:val="32"/>
          <w:szCs w:val="24"/>
        </w:rPr>
        <w:br w:type="page"/>
      </w:r>
    </w:p>
    <w:p>
      <w:pPr>
        <w:spacing w:afterLines="50" w:line="560" w:lineRule="exact"/>
        <w:jc w:val="center"/>
        <w:rPr>
          <w:rFonts w:ascii="仿宋" w:hAnsi="仿宋" w:eastAsia="仿宋"/>
          <w:b/>
          <w:sz w:val="36"/>
          <w:szCs w:val="36"/>
        </w:rPr>
      </w:pPr>
      <w:r>
        <w:rPr>
          <w:rFonts w:hint="eastAsia" w:ascii="仿宋" w:hAnsi="仿宋" w:eastAsia="仿宋"/>
          <w:b/>
          <w:sz w:val="36"/>
          <w:szCs w:val="36"/>
        </w:rPr>
        <w:t>填  表  说  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一、填写前请认真阅读《</w:t>
      </w:r>
      <w:r>
        <w:rPr>
          <w:rFonts w:hint="eastAsia" w:ascii="仿宋" w:hAnsi="仿宋" w:eastAsia="仿宋"/>
          <w:sz w:val="28"/>
          <w:szCs w:val="28"/>
          <w:lang w:eastAsia="zh-CN"/>
        </w:rPr>
        <w:t>嘉兴市体育局</w:t>
      </w:r>
      <w:r>
        <w:rPr>
          <w:rFonts w:hint="eastAsia" w:ascii="仿宋" w:hAnsi="仿宋" w:eastAsia="仿宋"/>
          <w:sz w:val="28"/>
          <w:szCs w:val="28"/>
        </w:rPr>
        <w:t>关于组织申报</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年度</w:t>
      </w:r>
      <w:r>
        <w:rPr>
          <w:rFonts w:hint="eastAsia" w:ascii="仿宋" w:hAnsi="仿宋" w:eastAsia="仿宋"/>
          <w:sz w:val="28"/>
          <w:szCs w:val="28"/>
          <w:lang w:eastAsia="zh-CN"/>
        </w:rPr>
        <w:t>嘉兴市</w:t>
      </w:r>
      <w:r>
        <w:rPr>
          <w:rFonts w:hint="eastAsia" w:ascii="仿宋" w:hAnsi="仿宋" w:eastAsia="仿宋"/>
          <w:sz w:val="28"/>
          <w:szCs w:val="28"/>
        </w:rPr>
        <w:t>体育产业发展资金项目库项目的通知》，用计算机认真如实填写，不得漏填错填，自行承担由于弄虚作假或填写不当所引起的一切后果与责任。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二、申报单位需</w:t>
      </w:r>
      <w:r>
        <w:rPr>
          <w:rFonts w:hint="eastAsia" w:ascii="仿宋" w:hAnsi="仿宋" w:eastAsia="仿宋"/>
          <w:b/>
          <w:sz w:val="28"/>
          <w:szCs w:val="28"/>
        </w:rPr>
        <w:t>按</w:t>
      </w:r>
      <w:r>
        <w:rPr>
          <w:rFonts w:hint="eastAsia" w:ascii="仿宋" w:hAnsi="仿宋" w:eastAsia="仿宋"/>
          <w:b/>
          <w:sz w:val="28"/>
          <w:szCs w:val="28"/>
          <w:lang w:eastAsia="zh-CN"/>
        </w:rPr>
        <w:t>如下</w:t>
      </w:r>
      <w:r>
        <w:rPr>
          <w:rFonts w:hint="eastAsia" w:ascii="仿宋" w:hAnsi="仿宋" w:eastAsia="仿宋"/>
          <w:b/>
          <w:sz w:val="28"/>
          <w:szCs w:val="28"/>
        </w:rPr>
        <w:t>顺序</w:t>
      </w:r>
      <w:r>
        <w:rPr>
          <w:rFonts w:hint="eastAsia" w:ascii="仿宋" w:hAnsi="仿宋" w:eastAsia="仿宋"/>
          <w:sz w:val="28"/>
          <w:szCs w:val="28"/>
        </w:rPr>
        <w:t>提供材料：</w:t>
      </w:r>
    </w:p>
    <w:p>
      <w:pPr>
        <w:spacing w:line="48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、自行制作的申报材料目录；</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20</w:t>
      </w:r>
      <w:r>
        <w:rPr>
          <w:rFonts w:hint="eastAsia"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年度</w:t>
      </w:r>
      <w:r>
        <w:rPr>
          <w:rFonts w:hint="eastAsia" w:ascii="仿宋" w:hAnsi="仿宋" w:eastAsia="仿宋"/>
          <w:sz w:val="28"/>
          <w:szCs w:val="28"/>
          <w:lang w:eastAsia="zh-CN"/>
        </w:rPr>
        <w:t>嘉兴市</w:t>
      </w:r>
      <w:r>
        <w:rPr>
          <w:rFonts w:hint="eastAsia" w:ascii="仿宋" w:hAnsi="仿宋" w:eastAsia="仿宋"/>
          <w:sz w:val="28"/>
          <w:szCs w:val="28"/>
        </w:rPr>
        <w:t>体育产业发展资金项目库申报表（附件</w:t>
      </w:r>
      <w:r>
        <w:rPr>
          <w:rFonts w:hint="eastAsia" w:ascii="仿宋" w:hAnsi="仿宋" w:eastAsia="仿宋"/>
          <w:sz w:val="28"/>
          <w:szCs w:val="28"/>
          <w:lang w:val="en-US" w:eastAsia="zh-CN"/>
        </w:rPr>
        <w:t>3</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3、项目实施情况总结；</w:t>
      </w:r>
    </w:p>
    <w:p>
      <w:pPr>
        <w:overflowPunct w:val="0"/>
        <w:spacing w:line="540" w:lineRule="exact"/>
        <w:ind w:firstLine="560" w:firstLineChars="200"/>
        <w:rPr>
          <w:rFonts w:ascii="仿宋" w:hAnsi="仿宋" w:eastAsia="仿宋"/>
          <w:sz w:val="28"/>
          <w:szCs w:val="28"/>
        </w:rPr>
      </w:pPr>
      <w:r>
        <w:rPr>
          <w:rFonts w:hint="eastAsia" w:ascii="仿宋" w:hAnsi="仿宋" w:eastAsia="仿宋"/>
          <w:sz w:val="28"/>
          <w:szCs w:val="28"/>
        </w:rPr>
        <w:t>4、</w:t>
      </w:r>
      <w:r>
        <w:rPr>
          <w:rFonts w:hint="eastAsia" w:ascii="仿宋" w:hAnsi="仿宋" w:eastAsia="仿宋" w:cs="Times New Roman"/>
          <w:sz w:val="28"/>
          <w:szCs w:val="28"/>
        </w:rPr>
        <w:t>由会计师事务所出具的项目完结专项审计报告（包含项目资金投入情况、项目完成情况）；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5、项目相关权属、面积证明。如果项目需要有关部门批准，须提供批准文本或立项报告复印件； </w:t>
      </w:r>
    </w:p>
    <w:p>
      <w:pPr>
        <w:spacing w:line="480" w:lineRule="exact"/>
        <w:ind w:firstLine="560" w:firstLineChars="200"/>
        <w:rPr>
          <w:rFonts w:hint="eastAsia" w:ascii="仿宋" w:hAnsi="仿宋" w:eastAsia="仿宋"/>
          <w:kern w:val="0"/>
          <w:sz w:val="28"/>
          <w:szCs w:val="28"/>
        </w:rPr>
      </w:pPr>
      <w:r>
        <w:rPr>
          <w:rFonts w:hint="eastAsia" w:ascii="仿宋" w:hAnsi="仿宋" w:eastAsia="仿宋"/>
          <w:sz w:val="28"/>
          <w:szCs w:val="28"/>
        </w:rPr>
        <w:t>6、</w:t>
      </w:r>
      <w:r>
        <w:rPr>
          <w:rFonts w:hint="eastAsia" w:ascii="仿宋" w:hAnsi="仿宋" w:eastAsia="仿宋"/>
          <w:kern w:val="0"/>
          <w:sz w:val="28"/>
          <w:szCs w:val="28"/>
        </w:rPr>
        <w:t>项目单位</w:t>
      </w:r>
      <w:r>
        <w:rPr>
          <w:rFonts w:ascii="仿宋" w:hAnsi="仿宋" w:eastAsia="仿宋"/>
          <w:kern w:val="0"/>
          <w:sz w:val="28"/>
          <w:szCs w:val="28"/>
        </w:rPr>
        <w:t>20</w:t>
      </w:r>
      <w:r>
        <w:rPr>
          <w:rFonts w:hint="eastAsia" w:ascii="仿宋" w:hAnsi="仿宋" w:eastAsia="仿宋"/>
          <w:kern w:val="0"/>
          <w:sz w:val="28"/>
          <w:szCs w:val="28"/>
          <w:lang w:val="en-US" w:eastAsia="zh-CN"/>
        </w:rPr>
        <w:t>21</w:t>
      </w:r>
      <w:r>
        <w:rPr>
          <w:rFonts w:hint="eastAsia" w:ascii="仿宋" w:hAnsi="仿宋" w:eastAsia="仿宋"/>
          <w:kern w:val="0"/>
          <w:sz w:val="28"/>
          <w:szCs w:val="28"/>
        </w:rPr>
        <w:t>和</w:t>
      </w:r>
      <w:r>
        <w:rPr>
          <w:rFonts w:ascii="仿宋" w:hAnsi="仿宋" w:eastAsia="仿宋"/>
          <w:kern w:val="0"/>
          <w:sz w:val="28"/>
          <w:szCs w:val="28"/>
        </w:rPr>
        <w:t>20</w:t>
      </w:r>
      <w:r>
        <w:rPr>
          <w:rFonts w:hint="eastAsia" w:ascii="仿宋" w:hAnsi="仿宋" w:eastAsia="仿宋"/>
          <w:kern w:val="0"/>
          <w:sz w:val="28"/>
          <w:szCs w:val="28"/>
          <w:lang w:val="en-US" w:eastAsia="zh-CN"/>
        </w:rPr>
        <w:t>22</w:t>
      </w:r>
      <w:r>
        <w:rPr>
          <w:rFonts w:hint="eastAsia" w:ascii="仿宋" w:hAnsi="仿宋" w:eastAsia="仿宋"/>
          <w:kern w:val="0"/>
          <w:sz w:val="28"/>
          <w:szCs w:val="28"/>
        </w:rPr>
        <w:t>年度经会计师事务所审计的会计报表复印件或财务报表复印件及审计报告；成立不满1年的单位提供单位成立以来</w:t>
      </w:r>
      <w:r>
        <w:rPr>
          <w:rFonts w:hint="eastAsia" w:ascii="仿宋" w:hAnsi="仿宋" w:eastAsia="仿宋"/>
          <w:kern w:val="0"/>
          <w:sz w:val="28"/>
          <w:szCs w:val="28"/>
          <w:lang w:eastAsia="zh-CN"/>
        </w:rPr>
        <w:t>财务</w:t>
      </w:r>
      <w:r>
        <w:rPr>
          <w:rFonts w:hint="eastAsia" w:ascii="仿宋" w:hAnsi="仿宋" w:eastAsia="仿宋"/>
          <w:kern w:val="0"/>
          <w:sz w:val="28"/>
          <w:szCs w:val="28"/>
        </w:rPr>
        <w:t>报表复印件；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7、项目单位法人营业执照复印件；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8、其他相关材料（如社会公益能力、企业荣誉、获得专利/参与制定行业标准、受到市级以上表彰等证明材料）；</w:t>
      </w:r>
    </w:p>
    <w:p>
      <w:pPr>
        <w:overflowPunct w:val="0"/>
        <w:spacing w:line="480" w:lineRule="exact"/>
        <w:ind w:firstLine="560" w:firstLineChars="200"/>
        <w:rPr>
          <w:rFonts w:ascii="仿宋" w:hAnsi="仿宋" w:eastAsia="仿宋"/>
          <w:kern w:val="0"/>
          <w:sz w:val="28"/>
          <w:szCs w:val="28"/>
        </w:rPr>
      </w:pPr>
      <w:r>
        <w:rPr>
          <w:rFonts w:hint="eastAsia" w:ascii="仿宋" w:hAnsi="仿宋" w:eastAsia="仿宋"/>
          <w:sz w:val="28"/>
          <w:szCs w:val="28"/>
        </w:rPr>
        <w:t>9、《202</w:t>
      </w:r>
      <w:r>
        <w:rPr>
          <w:rFonts w:hint="eastAsia" w:ascii="仿宋" w:hAnsi="仿宋" w:eastAsia="仿宋"/>
          <w:sz w:val="28"/>
          <w:szCs w:val="28"/>
          <w:lang w:val="en-US" w:eastAsia="zh-CN"/>
        </w:rPr>
        <w:t>3</w:t>
      </w:r>
      <w:r>
        <w:rPr>
          <w:rFonts w:hint="eastAsia" w:ascii="仿宋" w:hAnsi="仿宋" w:eastAsia="仿宋"/>
          <w:sz w:val="28"/>
          <w:szCs w:val="28"/>
        </w:rPr>
        <w:t>年度浙江省体育产业发展资金项目库材料审查表》</w:t>
      </w:r>
      <w:r>
        <w:rPr>
          <w:rFonts w:hint="eastAsia" w:ascii="仿宋" w:hAnsi="仿宋" w:eastAsia="仿宋"/>
          <w:kern w:val="0"/>
          <w:sz w:val="28"/>
          <w:szCs w:val="28"/>
        </w:rPr>
        <w:t>（附件</w:t>
      </w:r>
      <w:r>
        <w:rPr>
          <w:rFonts w:hint="eastAsia" w:ascii="仿宋" w:hAnsi="仿宋" w:eastAsia="仿宋"/>
          <w:kern w:val="0"/>
          <w:sz w:val="28"/>
          <w:szCs w:val="28"/>
          <w:lang w:val="en-US" w:eastAsia="zh-CN"/>
        </w:rPr>
        <w:t>4</w:t>
      </w:r>
      <w:r>
        <w:rPr>
          <w:rFonts w:hint="eastAsia" w:ascii="仿宋" w:hAnsi="仿宋" w:eastAsia="仿宋"/>
          <w:kern w:val="0"/>
          <w:sz w:val="28"/>
          <w:szCs w:val="28"/>
        </w:rPr>
        <w:t>）。</w:t>
      </w:r>
    </w:p>
    <w:p>
      <w:pPr>
        <w:overflowPunct w:val="0"/>
        <w:spacing w:line="480" w:lineRule="exact"/>
        <w:ind w:firstLine="560" w:firstLineChars="200"/>
        <w:rPr>
          <w:rFonts w:ascii="仿宋" w:hAnsi="仿宋" w:eastAsia="仿宋"/>
          <w:sz w:val="28"/>
          <w:szCs w:val="28"/>
        </w:rPr>
      </w:pPr>
      <w:r>
        <w:rPr>
          <w:rFonts w:hint="eastAsia" w:ascii="仿宋" w:hAnsi="仿宋" w:eastAsia="仿宋"/>
          <w:kern w:val="0"/>
          <w:sz w:val="28"/>
          <w:szCs w:val="28"/>
        </w:rPr>
        <w:t>三、</w:t>
      </w:r>
      <w:r>
        <w:rPr>
          <w:rFonts w:hint="eastAsia" w:ascii="仿宋" w:hAnsi="仿宋" w:eastAsia="仿宋"/>
          <w:sz w:val="28"/>
          <w:szCs w:val="28"/>
        </w:rPr>
        <w:t>本表和附件材料按上述顺序装订成册，一式</w:t>
      </w:r>
      <w:r>
        <w:rPr>
          <w:rFonts w:hint="eastAsia" w:ascii="仿宋" w:hAnsi="仿宋" w:eastAsia="仿宋"/>
          <w:sz w:val="28"/>
          <w:szCs w:val="28"/>
          <w:lang w:val="en-US" w:eastAsia="zh-CN"/>
        </w:rPr>
        <w:t>3</w:t>
      </w:r>
      <w:r>
        <w:rPr>
          <w:rFonts w:hint="eastAsia" w:ascii="仿宋" w:hAnsi="仿宋" w:eastAsia="仿宋"/>
          <w:sz w:val="28"/>
          <w:szCs w:val="28"/>
        </w:rPr>
        <w:t>份。申报材料封面须用本表首页内容，正文一律使用普通</w:t>
      </w:r>
      <w:r>
        <w:rPr>
          <w:rFonts w:ascii="仿宋" w:hAnsi="仿宋" w:eastAsia="仿宋"/>
          <w:sz w:val="28"/>
          <w:szCs w:val="28"/>
        </w:rPr>
        <w:t>A4</w:t>
      </w:r>
      <w:r>
        <w:rPr>
          <w:rFonts w:hint="eastAsia" w:ascii="仿宋" w:hAnsi="仿宋" w:eastAsia="仿宋"/>
          <w:sz w:val="28"/>
          <w:szCs w:val="28"/>
        </w:rPr>
        <w:t>复印纸，封面一律使用</w:t>
      </w:r>
      <w:r>
        <w:rPr>
          <w:rFonts w:ascii="仿宋" w:hAnsi="仿宋" w:eastAsia="仿宋"/>
          <w:sz w:val="28"/>
          <w:szCs w:val="28"/>
        </w:rPr>
        <w:t>A4</w:t>
      </w:r>
      <w:r>
        <w:rPr>
          <w:rFonts w:hint="eastAsia" w:ascii="仿宋" w:hAnsi="仿宋" w:eastAsia="仿宋"/>
          <w:sz w:val="28"/>
          <w:szCs w:val="28"/>
        </w:rPr>
        <w:t>铜版纸或布纹纸，于左侧装订成册。同时，申报单位还需提供《申报表》和《项目实施总结》的电子版材料。</w:t>
      </w:r>
    </w:p>
    <w:p>
      <w:pPr>
        <w:overflowPunct w:val="0"/>
        <w:spacing w:line="480" w:lineRule="exact"/>
        <w:ind w:firstLine="560" w:firstLineChars="200"/>
        <w:rPr>
          <w:rFonts w:ascii="仿宋" w:hAnsi="仿宋" w:eastAsia="仿宋"/>
          <w:szCs w:val="30"/>
        </w:rPr>
      </w:pPr>
      <w:r>
        <w:rPr>
          <w:rFonts w:hint="eastAsia" w:ascii="仿宋" w:hAnsi="仿宋" w:eastAsia="仿宋"/>
          <w:sz w:val="28"/>
          <w:szCs w:val="28"/>
        </w:rPr>
        <w:t>四、本表须经申请单位法定代表人签字（或盖章）审核，并加盖单位公章后方可上报。</w:t>
      </w:r>
    </w:p>
    <w:p>
      <w:pPr>
        <w:spacing w:line="560" w:lineRule="exact"/>
        <w:rPr>
          <w:rFonts w:hint="eastAsia" w:ascii="仿宋" w:hAnsi="仿宋" w:eastAsia="仿宋"/>
          <w:szCs w:val="30"/>
        </w:rPr>
      </w:pPr>
      <w:r>
        <w:rPr>
          <w:rFonts w:hint="eastAsia" w:ascii="黑体" w:eastAsia="黑体"/>
          <w:bCs/>
          <w:sz w:val="32"/>
          <w:szCs w:val="32"/>
        </w:rPr>
        <w:br w:type="page"/>
      </w:r>
    </w:p>
    <w:p>
      <w:pPr>
        <w:spacing w:line="560" w:lineRule="exact"/>
        <w:rPr>
          <w:rFonts w:hint="eastAsia" w:ascii="仿宋" w:hAnsi="仿宋" w:eastAsia="仿宋" w:cs="Times New Roman"/>
          <w:sz w:val="30"/>
          <w:szCs w:val="30"/>
        </w:rPr>
      </w:pPr>
      <w:r>
        <w:rPr>
          <w:rFonts w:hint="eastAsia" w:ascii="仿宋" w:hAnsi="仿宋" w:eastAsia="仿宋" w:cs="Times New Roman"/>
          <w:sz w:val="30"/>
          <w:szCs w:val="30"/>
        </w:rPr>
        <w:t>法定代表人的承诺:</w:t>
      </w:r>
    </w:p>
    <w:p>
      <w:pPr>
        <w:spacing w:line="56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本人代表单位承诺对所填写的各项内容真实性负责，提供的所有证照材料、财务报表、审计报告、相关协议和证明材料均真实、有效，保证没有知识产权、所有权、承办权等争议。本人和单位没有因违反有关规定，被有关部门裁定为严重失信的行为。如获准立项，我将遵守相关规定，做好项目的运作和发展，并按规定用途使用资金，充分发挥资金效用。</w:t>
      </w:r>
      <w:r>
        <w:rPr>
          <w:rFonts w:hint="eastAsia" w:ascii="仿宋" w:hAnsi="仿宋" w:eastAsia="仿宋" w:cs="Times New Roman"/>
          <w:sz w:val="30"/>
          <w:szCs w:val="30"/>
          <w:lang w:eastAsia="zh-CN"/>
        </w:rPr>
        <w:t>嘉兴市</w:t>
      </w:r>
      <w:r>
        <w:rPr>
          <w:rFonts w:hint="eastAsia" w:ascii="仿宋" w:hAnsi="仿宋" w:eastAsia="仿宋" w:cs="Times New Roman"/>
          <w:sz w:val="30"/>
          <w:szCs w:val="30"/>
        </w:rPr>
        <w:t>体育产业发展资金项目库主管部门有权使用本表所有数据和资料。</w:t>
      </w: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法定代表人（签章）：          单位公章：</w:t>
      </w:r>
    </w:p>
    <w:p>
      <w:pPr>
        <w:spacing w:line="560" w:lineRule="exact"/>
        <w:ind w:firstLine="600" w:firstLineChars="200"/>
        <w:rPr>
          <w:rFonts w:hint="eastAsia" w:ascii="仿宋" w:hAnsi="仿宋" w:eastAsia="仿宋" w:cs="Times New Roman"/>
          <w:sz w:val="30"/>
          <w:szCs w:val="30"/>
        </w:rPr>
      </w:pPr>
    </w:p>
    <w:p>
      <w:pPr>
        <w:spacing w:line="560" w:lineRule="exact"/>
        <w:ind w:firstLine="600" w:firstLineChars="200"/>
        <w:jc w:val="right"/>
        <w:rPr>
          <w:rFonts w:hint="eastAsia" w:ascii="仿宋" w:hAnsi="仿宋" w:eastAsia="仿宋" w:cs="Times New Roman"/>
          <w:sz w:val="30"/>
          <w:szCs w:val="30"/>
        </w:rPr>
      </w:pPr>
      <w:r>
        <w:rPr>
          <w:rFonts w:hint="eastAsia" w:ascii="仿宋" w:hAnsi="仿宋" w:eastAsia="仿宋" w:cs="Times New Roman"/>
          <w:sz w:val="30"/>
          <w:szCs w:val="30"/>
        </w:rPr>
        <w:t>202</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年   月   日</w:t>
      </w:r>
    </w:p>
    <w:p>
      <w:pPr>
        <w:spacing w:line="560" w:lineRule="exact"/>
        <w:ind w:right="899"/>
        <w:jc w:val="right"/>
        <w:rPr>
          <w:rFonts w:ascii="仿宋" w:hAnsi="仿宋" w:eastAsia="仿宋"/>
          <w:szCs w:val="30"/>
        </w:rPr>
      </w:pPr>
    </w:p>
    <w:p>
      <w:pPr>
        <w:spacing w:line="560" w:lineRule="exact"/>
        <w:ind w:right="899"/>
        <w:jc w:val="right"/>
        <w:rPr>
          <w:rFonts w:ascii="仿宋" w:hAnsi="仿宋" w:eastAsia="仿宋"/>
          <w:szCs w:val="30"/>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right"/>
        <w:rPr>
          <w:sz w:val="28"/>
          <w:szCs w:val="28"/>
        </w:rPr>
      </w:pPr>
    </w:p>
    <w:p>
      <w:pPr>
        <w:spacing w:line="340" w:lineRule="exact"/>
        <w:ind w:right="899"/>
        <w:jc w:val="both"/>
        <w:rPr>
          <w:sz w:val="28"/>
          <w:szCs w:val="28"/>
        </w:rPr>
      </w:pP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420" w:leftChars="-200" w:right="0" w:rightChars="0" w:firstLine="600" w:firstLineChars="200"/>
        <w:jc w:val="left"/>
        <w:textAlignment w:val="auto"/>
        <w:outlineLvl w:val="9"/>
        <w:rPr>
          <w:rFonts w:hint="eastAsia" w:ascii="Times New Roman" w:hAnsi="Times New Roman" w:eastAsia="黑体" w:cs="Times New Roman"/>
          <w:sz w:val="30"/>
          <w:szCs w:val="24"/>
          <w:highlight w:val="none"/>
        </w:rPr>
      </w:pPr>
      <w:r>
        <w:rPr>
          <w:rFonts w:hint="eastAsia" w:ascii="Times New Roman" w:hAnsi="Times New Roman" w:eastAsia="黑体" w:cs="Times New Roman"/>
          <w:sz w:val="30"/>
          <w:szCs w:val="24"/>
          <w:highlight w:val="none"/>
        </w:rPr>
        <w:t>一、基本情况</w:t>
      </w:r>
    </w:p>
    <w:tbl>
      <w:tblPr>
        <w:tblStyle w:val="2"/>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470"/>
        <w:gridCol w:w="1535"/>
        <w:gridCol w:w="1326"/>
        <w:gridCol w:w="61"/>
        <w:gridCol w:w="1306"/>
        <w:gridCol w:w="448"/>
        <w:gridCol w:w="97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项目单位名称</w:t>
            </w:r>
            <w:r>
              <w:rPr>
                <w:rFonts w:hint="eastAsia" w:ascii="仿宋_GB2312" w:hAnsi="仿宋_GB2312" w:eastAsia="仿宋_GB2312" w:cs="仿宋_GB2312"/>
                <w:spacing w:val="-20"/>
                <w:sz w:val="24"/>
                <w:szCs w:val="24"/>
              </w:rPr>
              <w:t>（盖章）</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项目属地</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lang w:val="en-US" w:eastAsia="zh-CN"/>
              </w:rPr>
              <w:t>县（市、区）</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项目完工</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（运营）时间</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960" w:firstLineChars="4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项目总投资</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40" w:firstLineChars="6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eastAsia="zh-CN"/>
              </w:rPr>
              <w:t>已完成</w:t>
            </w:r>
            <w:r>
              <w:rPr>
                <w:rFonts w:hint="eastAsia" w:ascii="仿宋_GB2312" w:hAnsi="仿宋_GB2312" w:eastAsia="仿宋_GB2312" w:cs="仿宋_GB2312"/>
                <w:sz w:val="24"/>
                <w:szCs w:val="24"/>
                <w:lang w:eastAsia="zh-CN"/>
              </w:rPr>
              <w:br w:type="textWrapping"/>
            </w:r>
            <w:r>
              <w:rPr>
                <w:rFonts w:hint="eastAsia" w:ascii="仿宋_GB2312" w:hAnsi="仿宋_GB2312" w:eastAsia="仿宋_GB2312" w:cs="仿宋_GB2312"/>
                <w:sz w:val="24"/>
                <w:szCs w:val="24"/>
              </w:rPr>
              <w:t>投资</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0" w:firstLineChars="500"/>
              <w:jc w:val="lef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审计确认项目投资</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40" w:firstLine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申请奖励金额</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0" w:firstLineChars="5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14"/>
                <w:kern w:val="0"/>
                <w:sz w:val="24"/>
                <w:szCs w:val="24"/>
              </w:rPr>
            </w:pPr>
            <w:r>
              <w:rPr>
                <w:rFonts w:hint="eastAsia" w:ascii="仿宋_GB2312" w:hAnsi="仿宋_GB2312" w:eastAsia="仿宋_GB2312" w:cs="仿宋_GB2312"/>
                <w:spacing w:val="-14"/>
                <w:kern w:val="0"/>
                <w:sz w:val="24"/>
                <w:szCs w:val="24"/>
              </w:rPr>
              <w:t>项目单位注册资本</w:t>
            </w:r>
            <w:r>
              <w:rPr>
                <w:rFonts w:hint="eastAsia" w:ascii="仿宋_GB2312" w:hAnsi="仿宋_GB2312" w:eastAsia="仿宋_GB2312" w:cs="仿宋_GB2312"/>
                <w:spacing w:val="-14"/>
                <w:kern w:val="0"/>
                <w:sz w:val="24"/>
                <w:szCs w:val="24"/>
              </w:rPr>
              <w:br w:type="textWrapping"/>
            </w:r>
            <w:r>
              <w:rPr>
                <w:rFonts w:hint="eastAsia" w:ascii="仿宋_GB2312" w:hAnsi="仿宋_GB2312" w:eastAsia="仿宋_GB2312" w:cs="仿宋_GB2312"/>
                <w:spacing w:val="-14"/>
                <w:kern w:val="0"/>
                <w:sz w:val="24"/>
                <w:szCs w:val="24"/>
              </w:rPr>
              <w:t>（万元）</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81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14"/>
                <w:kern w:val="0"/>
                <w:sz w:val="24"/>
                <w:szCs w:val="24"/>
              </w:rPr>
            </w:pPr>
            <w:r>
              <w:rPr>
                <w:rFonts w:hint="eastAsia" w:ascii="仿宋_GB2312" w:hAnsi="仿宋_GB2312" w:eastAsia="仿宋_GB2312" w:cs="仿宋_GB2312"/>
                <w:spacing w:val="-14"/>
                <w:kern w:val="0"/>
                <w:sz w:val="24"/>
                <w:szCs w:val="24"/>
              </w:rPr>
              <w:t>项目单位组织形式</w:t>
            </w:r>
            <w:r>
              <w:rPr>
                <w:rFonts w:hint="eastAsia" w:ascii="仿宋_GB2312" w:hAnsi="仿宋_GB2312" w:eastAsia="仿宋_GB2312" w:cs="仿宋_GB2312"/>
                <w:spacing w:val="-14"/>
                <w:kern w:val="0"/>
                <w:sz w:val="24"/>
                <w:szCs w:val="24"/>
              </w:rPr>
              <w:br w:type="textWrapping"/>
            </w:r>
            <w:r>
              <w:rPr>
                <w:rFonts w:hint="eastAsia" w:ascii="仿宋_GB2312" w:hAnsi="仿宋_GB2312" w:eastAsia="仿宋_GB2312" w:cs="仿宋_GB2312"/>
                <w:spacing w:val="-14"/>
                <w:kern w:val="0"/>
                <w:sz w:val="24"/>
                <w:szCs w:val="24"/>
              </w:rPr>
              <w:t>（单选）</w:t>
            </w:r>
          </w:p>
        </w:tc>
        <w:tc>
          <w:tcPr>
            <w:tcW w:w="708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□企业（□国有 □民营 □混合所有制）  □事业    □行政机关</w:t>
            </w:r>
          </w:p>
          <w:p>
            <w:pPr>
              <w:spacing w:line="4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□社会团体    □民办非企业   □其他（说明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w:t>
            </w:r>
            <w:r>
              <w:rPr>
                <w:rFonts w:hint="eastAsia" w:ascii="仿宋_GB2312" w:hAnsi="仿宋_GB2312" w:eastAsia="仿宋_GB2312" w:cs="仿宋_GB2312"/>
                <w:sz w:val="24"/>
                <w:szCs w:val="24"/>
                <w:lang w:eastAsia="zh-CN"/>
              </w:rPr>
              <w:t>（万元</w:t>
            </w:r>
            <w:r>
              <w:rPr>
                <w:rFonts w:hint="eastAsia" w:ascii="仿宋_GB2312" w:hAnsi="仿宋_GB2312" w:eastAsia="仿宋_GB2312" w:cs="仿宋_GB2312"/>
                <w:sz w:val="24"/>
                <w:szCs w:val="24"/>
                <w:lang w:val="en-US" w:eastAsia="zh-CN"/>
              </w:rPr>
              <w:t>/%/人</w:t>
            </w:r>
            <w:r>
              <w:rPr>
                <w:rFonts w:hint="eastAsia" w:ascii="仿宋_GB2312" w:hAnsi="仿宋_GB2312" w:eastAsia="仿宋_GB2312" w:cs="仿宋_GB2312"/>
                <w:sz w:val="24"/>
                <w:szCs w:val="24"/>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21</w:t>
            </w:r>
            <w:r>
              <w:rPr>
                <w:rFonts w:hint="eastAsia" w:ascii="仿宋_GB2312" w:hAnsi="仿宋_GB2312" w:eastAsia="仿宋_GB2312" w:cs="仿宋_GB2312"/>
                <w:spacing w:val="-14"/>
                <w:sz w:val="24"/>
                <w:szCs w:val="24"/>
              </w:rPr>
              <w:t>年</w:t>
            </w: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22</w:t>
            </w:r>
            <w:r>
              <w:rPr>
                <w:rFonts w:hint="eastAsia" w:ascii="仿宋_GB2312" w:hAnsi="仿宋_GB2312" w:eastAsia="仿宋_GB2312" w:cs="仿宋_GB2312"/>
                <w:spacing w:val="-14"/>
                <w:sz w:val="24"/>
                <w:szCs w:val="24"/>
              </w:rPr>
              <w:t>年</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21</w:t>
            </w:r>
            <w:r>
              <w:rPr>
                <w:rFonts w:hint="eastAsia" w:ascii="仿宋_GB2312" w:hAnsi="仿宋_GB2312" w:eastAsia="仿宋_GB2312" w:cs="仿宋_GB2312"/>
                <w:spacing w:val="-14"/>
                <w:sz w:val="24"/>
                <w:szCs w:val="24"/>
              </w:rPr>
              <w:t>年</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14"/>
                <w:sz w:val="24"/>
                <w:szCs w:val="24"/>
              </w:rPr>
            </w:pPr>
            <w:r>
              <w:rPr>
                <w:rFonts w:hint="eastAsia" w:ascii="仿宋_GB2312" w:hAnsi="仿宋_GB2312" w:eastAsia="仿宋_GB2312" w:cs="仿宋_GB2312"/>
                <w:spacing w:val="-14"/>
                <w:sz w:val="24"/>
                <w:szCs w:val="24"/>
              </w:rPr>
              <w:t>20</w:t>
            </w:r>
            <w:r>
              <w:rPr>
                <w:rFonts w:hint="eastAsia" w:ascii="仿宋_GB2312" w:hAnsi="仿宋_GB2312" w:eastAsia="仿宋_GB2312" w:cs="仿宋_GB2312"/>
                <w:spacing w:val="-14"/>
                <w:sz w:val="24"/>
                <w:szCs w:val="24"/>
                <w:lang w:val="en-US" w:eastAsia="zh-CN"/>
              </w:rPr>
              <w:t>22</w:t>
            </w:r>
            <w:r>
              <w:rPr>
                <w:rFonts w:hint="eastAsia" w:ascii="仿宋_GB2312" w:hAnsi="仿宋_GB2312" w:eastAsia="仿宋_GB2312" w:cs="仿宋_GB2312"/>
                <w:spacing w:val="-14"/>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销售</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(营业)收入</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税  金</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净资产</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z w:val="24"/>
                <w:szCs w:val="24"/>
              </w:rPr>
              <w:t>净利润</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资产负债率</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吸纳就业</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z w:val="24"/>
                <w:szCs w:val="24"/>
              </w:rPr>
              <w:t>人员数</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0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项目</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联系人</w:t>
            </w:r>
          </w:p>
        </w:tc>
        <w:tc>
          <w:tcPr>
            <w:tcW w:w="300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285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9461" w:type="dxa"/>
            <w:gridSpan w:val="9"/>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项目单位基本情况（包括单位简介、主营业务、参与制定国家或省级行业规范标准等）</w:t>
            </w: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1" w:hRule="atLeast"/>
          <w:jc w:val="center"/>
        </w:trPr>
        <w:tc>
          <w:tcPr>
            <w:tcW w:w="9461" w:type="dxa"/>
            <w:gridSpan w:val="9"/>
            <w:tcBorders>
              <w:top w:val="single" w:color="auto" w:sz="4" w:space="0"/>
              <w:left w:val="single" w:color="auto" w:sz="4" w:space="0"/>
              <w:bottom w:val="single" w:color="auto" w:sz="4" w:space="0"/>
              <w:right w:val="single" w:color="auto" w:sz="4" w:space="0"/>
            </w:tcBorders>
            <w:noWrap w:val="0"/>
            <w:vAlign w:val="top"/>
          </w:tcPr>
          <w:p>
            <w:pPr>
              <w:spacing w:line="5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项目完成</w:t>
            </w:r>
            <w:r>
              <w:rPr>
                <w:rFonts w:hint="eastAsia" w:ascii="仿宋_GB2312" w:hAnsi="仿宋_GB2312" w:eastAsia="仿宋_GB2312" w:cs="仿宋_GB2312"/>
                <w:sz w:val="24"/>
                <w:szCs w:val="24"/>
                <w:lang w:eastAsia="zh-CN"/>
              </w:rPr>
              <w:t>情况</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概述项目建设运营情况、项目投入情况、</w:t>
            </w:r>
            <w:r>
              <w:rPr>
                <w:rFonts w:hint="eastAsia" w:ascii="仿宋_GB2312" w:hAnsi="仿宋_GB2312" w:eastAsia="仿宋_GB2312" w:cs="仿宋_GB2312"/>
                <w:sz w:val="24"/>
                <w:szCs w:val="24"/>
              </w:rPr>
              <w:t>项目效益分析等）</w:t>
            </w:r>
          </w:p>
          <w:p>
            <w:pPr>
              <w:spacing w:line="520" w:lineRule="exact"/>
              <w:jc w:val="both"/>
              <w:rPr>
                <w:rFonts w:hint="eastAsia" w:ascii="仿宋_GB2312" w:hAnsi="仿宋_GB2312" w:eastAsia="仿宋_GB2312" w:cs="仿宋_GB2312"/>
                <w:sz w:val="24"/>
                <w:szCs w:val="24"/>
              </w:rPr>
            </w:pPr>
          </w:p>
        </w:tc>
      </w:tr>
    </w:tbl>
    <w:p>
      <w:pPr>
        <w:keepNext w:val="0"/>
        <w:keepLines w:val="0"/>
        <w:pageBreakBefore w:val="0"/>
        <w:widowControl w:val="0"/>
        <w:tabs>
          <w:tab w:val="left" w:pos="540"/>
        </w:tabs>
        <w:kinsoku/>
        <w:wordWrap/>
        <w:overflowPunct/>
        <w:topLinePunct w:val="0"/>
        <w:autoSpaceDE/>
        <w:autoSpaceDN/>
        <w:bidi w:val="0"/>
        <w:adjustRightInd/>
        <w:snapToGrid/>
        <w:spacing w:line="400" w:lineRule="exact"/>
        <w:ind w:left="-420" w:leftChars="-200" w:right="0" w:rightChars="0" w:firstLine="600" w:firstLineChars="200"/>
        <w:jc w:val="left"/>
        <w:textAlignment w:val="auto"/>
        <w:outlineLvl w:val="9"/>
        <w:rPr>
          <w:rFonts w:hint="eastAsia" w:ascii="CESI黑体-GB2312" w:hAnsi="CESI黑体-GB2312" w:eastAsia="CESI黑体-GB2312" w:cs="CESI黑体-GB2312"/>
          <w:sz w:val="30"/>
          <w:szCs w:val="30"/>
        </w:rPr>
      </w:pPr>
      <w:r>
        <w:rPr>
          <w:rFonts w:hint="eastAsia" w:ascii="CESI黑体-GB2312" w:hAnsi="CESI黑体-GB2312" w:eastAsia="CESI黑体-GB2312" w:cs="CESI黑体-GB2312"/>
          <w:sz w:val="30"/>
          <w:szCs w:val="30"/>
        </w:rPr>
        <w:t>二、县（市、区）体育部门审查意见</w:t>
      </w:r>
    </w:p>
    <w:tbl>
      <w:tblPr>
        <w:tblStyle w:val="2"/>
        <w:tblW w:w="9460" w:type="dxa"/>
        <w:jc w:val="center"/>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2500" w:hRule="atLeast"/>
          <w:jc w:val="center"/>
        </w:trPr>
        <w:tc>
          <w:tcPr>
            <w:tcW w:w="9460" w:type="dxa"/>
            <w:noWrap w:val="0"/>
            <w:vAlign w:val="top"/>
          </w:tcPr>
          <w:p>
            <w:pPr>
              <w:spacing w:line="400" w:lineRule="exact"/>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4863" w:firstLineChars="1737"/>
              <w:jc w:val="left"/>
              <w:rPr>
                <w:rFonts w:hint="eastAsia" w:ascii="仿宋_GB2312" w:hAnsi="仿宋_GB2312" w:eastAsia="仿宋_GB2312" w:cs="仿宋_GB2312"/>
                <w:sz w:val="28"/>
                <w:szCs w:val="28"/>
              </w:rPr>
            </w:pPr>
          </w:p>
          <w:p>
            <w:pPr>
              <w:spacing w:line="400" w:lineRule="exact"/>
              <w:ind w:firstLine="5983" w:firstLineChars="213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400" w:lineRule="exact"/>
              <w:ind w:firstLine="7700" w:firstLineChars="2750"/>
              <w:jc w:val="left"/>
              <w:rPr>
                <w:rFonts w:hint="eastAsia" w:ascii="仿宋_GB2312" w:hAnsi="仿宋_GB2312" w:eastAsia="仿宋_GB2312" w:cs="仿宋_GB2312"/>
                <w:szCs w:val="24"/>
              </w:rPr>
            </w:pPr>
            <w:r>
              <w:rPr>
                <w:rFonts w:hint="eastAsia" w:ascii="仿宋_GB2312" w:hAnsi="仿宋_GB2312" w:eastAsia="仿宋_GB2312" w:cs="仿宋_GB2312"/>
                <w:sz w:val="28"/>
                <w:szCs w:val="28"/>
              </w:rPr>
              <w:t>年  月  日</w:t>
            </w:r>
          </w:p>
        </w:tc>
      </w:tr>
    </w:tbl>
    <w:p>
      <w:pPr>
        <w:rPr>
          <w:rFonts w:hint="eastAsia" w:ascii="黑体" w:hAnsi="Times New Roman" w:eastAsia="黑体" w:cs="Times New Roman"/>
          <w:bCs/>
          <w:sz w:val="32"/>
          <w:szCs w:val="32"/>
        </w:rPr>
      </w:pPr>
      <w:r>
        <w:rPr>
          <w:rFonts w:hint="eastAsia" w:ascii="黑体" w:hAnsi="Times New Roman" w:eastAsia="黑体" w:cs="Times New Roman"/>
          <w:bCs/>
          <w:sz w:val="32"/>
          <w:szCs w:val="32"/>
        </w:rPr>
        <w:br w:type="page"/>
      </w:r>
    </w:p>
    <w:p/>
    <w:sectPr>
      <w:pgSz w:w="11906" w:h="16838"/>
      <w:pgMar w:top="1984" w:right="1474" w:bottom="2041"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DDF13"/>
    <w:rsid w:val="5E7FFE80"/>
    <w:rsid w:val="6F3FD7D0"/>
    <w:rsid w:val="6FFDD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2023-05-11T15:42:00Z</dcterms:created>
  <dc:creator>user</dc:creator>
  <cp:lastModifiedBy>user</cp:lastModifiedBy>
  <dcterms:modified xsi:type="dcterms:W3CDTF">2023-05-11T15:42:31Z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